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jc w:val="center"/>
        <w:tblInd w:w="-318" w:type="dxa"/>
        <w:tblLook w:val="04A0" w:firstRow="1" w:lastRow="0" w:firstColumn="1" w:lastColumn="0" w:noHBand="0" w:noVBand="1"/>
      </w:tblPr>
      <w:tblGrid>
        <w:gridCol w:w="9640"/>
      </w:tblGrid>
      <w:tr w:rsidR="007E70EA" w:rsidTr="007E70EA">
        <w:trPr>
          <w:jc w:val="center"/>
        </w:trPr>
        <w:tc>
          <w:tcPr>
            <w:tcW w:w="9640" w:type="dxa"/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692"/>
              <w:gridCol w:w="3013"/>
              <w:gridCol w:w="3154"/>
              <w:gridCol w:w="1565"/>
            </w:tblGrid>
            <w:tr w:rsidR="007E70EA">
              <w:trPr>
                <w:trHeight w:val="1135"/>
              </w:trPr>
              <w:tc>
                <w:tcPr>
                  <w:tcW w:w="1809" w:type="dxa"/>
                  <w:hideMark/>
                </w:tcPr>
                <w:p w:rsidR="007E70EA" w:rsidRDefault="007E70EA">
                  <w:pPr>
                    <w:spacing w:after="0"/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6840CA0B" wp14:editId="189401D5">
                        <wp:extent cx="797560" cy="658495"/>
                        <wp:effectExtent l="0" t="0" r="0" b="0"/>
                        <wp:docPr id="9" name="Imagem 9" descr="LOGOTIP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" descr="LOGOTIP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7560" cy="65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1" w:type="dxa"/>
                </w:tcPr>
                <w:p w:rsidR="007E70EA" w:rsidRDefault="007E70EA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7E70EA" w:rsidRDefault="007E70EA">
                  <w:pPr>
                    <w:spacing w:after="0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01170932" wp14:editId="6BC87B35">
                        <wp:extent cx="1660525" cy="431800"/>
                        <wp:effectExtent l="0" t="0" r="0" b="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052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</w:p>
              </w:tc>
              <w:tc>
                <w:tcPr>
                  <w:tcW w:w="2931" w:type="dxa"/>
                  <w:hideMark/>
                </w:tcPr>
                <w:p w:rsidR="007E70EA" w:rsidRDefault="007E70EA">
                  <w:pPr>
                    <w:spacing w:after="0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052B9B5E" wp14:editId="74F40E95">
                        <wp:extent cx="1865630" cy="577850"/>
                        <wp:effectExtent l="0" t="0" r="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563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86" w:type="dxa"/>
                </w:tcPr>
                <w:p w:rsidR="007E70EA" w:rsidRDefault="007E70EA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7E70EA" w:rsidRDefault="007E70EA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7E70EA" w:rsidRDefault="007E70EA">
                  <w:pPr>
                    <w:spacing w:after="0"/>
                    <w:rPr>
                      <w:noProof/>
                      <w:lang w:eastAsia="pt-BR"/>
                    </w:rPr>
                  </w:pPr>
                </w:p>
                <w:p w:rsidR="007E70EA" w:rsidRDefault="007E70EA">
                  <w:pPr>
                    <w:spacing w:after="0"/>
                  </w:pPr>
                </w:p>
              </w:tc>
            </w:tr>
          </w:tbl>
          <w:p w:rsidR="007E70EA" w:rsidRDefault="007E70EA">
            <w:pPr>
              <w:spacing w:after="0"/>
            </w:pPr>
          </w:p>
        </w:tc>
      </w:tr>
    </w:tbl>
    <w:p w:rsidR="00DD65FE" w:rsidRDefault="00DD65FE" w:rsidP="00DD65FE">
      <w:pPr>
        <w:shd w:val="clear" w:color="auto" w:fill="FFFFFF"/>
        <w:spacing w:after="0"/>
        <w:ind w:left="1843" w:hanging="184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OBSERVAÇÕES </w:t>
      </w:r>
      <w:proofErr w:type="gramStart"/>
      <w:r>
        <w:rPr>
          <w:rFonts w:ascii="Arial" w:hAnsi="Arial" w:cs="Arial"/>
          <w:b/>
          <w:sz w:val="24"/>
          <w:szCs w:val="24"/>
        </w:rPr>
        <w:t>DAS VIAGEM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DE ACOMPANHAMENTO E MONITORA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ENTO DO</w:t>
      </w:r>
    </w:p>
    <w:p w:rsidR="007E70EA" w:rsidRDefault="00DD65FE" w:rsidP="00DD65FE">
      <w:pPr>
        <w:shd w:val="clear" w:color="auto" w:fill="FFFFFF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PROGRAMA ESTADUAL DE CORREÇÃO DA ACIDEZ DO SOLO – </w:t>
      </w:r>
      <w:r>
        <w:rPr>
          <w:rFonts w:ascii="Arial" w:hAnsi="Arial" w:cs="Arial"/>
          <w:b/>
          <w:bCs/>
          <w:sz w:val="20"/>
          <w:szCs w:val="20"/>
        </w:rPr>
        <w:t xml:space="preserve">(NT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Monit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PECS 04)</w:t>
      </w:r>
    </w:p>
    <w:p w:rsidR="007E70EA" w:rsidRDefault="007E70EA" w:rsidP="007E70EA">
      <w:pPr>
        <w:shd w:val="clear" w:color="auto" w:fill="C2D69B"/>
        <w:spacing w:after="0"/>
        <w:ind w:left="1843" w:hanging="1843"/>
        <w:rPr>
          <w:rFonts w:ascii="Arial" w:hAnsi="Arial" w:cs="Arial"/>
          <w:b/>
          <w:bCs/>
          <w:sz w:val="24"/>
          <w:szCs w:val="24"/>
        </w:rPr>
      </w:pPr>
    </w:p>
    <w:p w:rsidR="0079146E" w:rsidRDefault="0079146E" w:rsidP="004154A9">
      <w:pPr>
        <w:spacing w:line="240" w:lineRule="auto"/>
        <w:ind w:firstLine="708"/>
        <w:jc w:val="both"/>
      </w:pPr>
    </w:p>
    <w:p w:rsidR="00DD65FE" w:rsidRPr="00DD65FE" w:rsidRDefault="009B24F1" w:rsidP="00DD65FE">
      <w:pPr>
        <w:shd w:val="clear" w:color="auto" w:fill="FFFFFF"/>
        <w:spacing w:after="0"/>
        <w:jc w:val="center"/>
        <w:rPr>
          <w:rFonts w:ascii="Arial" w:hAnsi="Arial" w:cs="Arial"/>
          <w:b/>
          <w:sz w:val="20"/>
          <w:szCs w:val="20"/>
          <w:u w:val="single"/>
          <w:lang w:eastAsia="pt-BR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 Cultura da Alfafa em Dezesseis de N</w:t>
      </w:r>
      <w:bookmarkStart w:id="0" w:name="_GoBack"/>
      <w:bookmarkEnd w:id="0"/>
      <w:r w:rsidR="00DD65FE" w:rsidRPr="00DD65FE">
        <w:rPr>
          <w:rFonts w:ascii="Arial" w:hAnsi="Arial" w:cs="Arial"/>
          <w:b/>
          <w:bCs/>
          <w:sz w:val="24"/>
          <w:szCs w:val="24"/>
          <w:u w:val="single"/>
        </w:rPr>
        <w:t>ovembro</w:t>
      </w:r>
    </w:p>
    <w:p w:rsidR="00DD65FE" w:rsidRDefault="00DD65FE" w:rsidP="004154A9">
      <w:pPr>
        <w:spacing w:line="240" w:lineRule="auto"/>
        <w:ind w:firstLine="708"/>
        <w:jc w:val="both"/>
      </w:pPr>
    </w:p>
    <w:p w:rsidR="00FA392C" w:rsidRDefault="00FA392C" w:rsidP="004154A9">
      <w:pPr>
        <w:spacing w:line="240" w:lineRule="auto"/>
        <w:ind w:firstLine="708"/>
        <w:jc w:val="both"/>
      </w:pPr>
      <w:r>
        <w:t xml:space="preserve">A </w:t>
      </w:r>
      <w:r w:rsidR="00930EF0">
        <w:t>ALFAFA</w:t>
      </w:r>
      <w:r>
        <w:t xml:space="preserve"> é reconhecida como </w:t>
      </w:r>
      <w:r w:rsidR="00B340EE">
        <w:t xml:space="preserve">cultura </w:t>
      </w:r>
      <w:r>
        <w:t xml:space="preserve">muito exigente em correção de acidez do solo. Enquanto </w:t>
      </w:r>
      <w:r w:rsidR="000C2CAB">
        <w:t xml:space="preserve">que, </w:t>
      </w:r>
      <w:r>
        <w:t>para as culturas de modo geral</w:t>
      </w:r>
      <w:r w:rsidR="000C2CAB">
        <w:t>,</w:t>
      </w:r>
      <w:r>
        <w:t xml:space="preserve"> a recomendação de </w:t>
      </w:r>
      <w:r w:rsidR="000C2CAB">
        <w:t xml:space="preserve">calcário </w:t>
      </w:r>
      <w:r>
        <w:t>busca a eleva</w:t>
      </w:r>
      <w:r w:rsidR="000C2CAB">
        <w:t xml:space="preserve">r </w:t>
      </w:r>
      <w:r>
        <w:t xml:space="preserve">o </w:t>
      </w:r>
      <w:proofErr w:type="gramStart"/>
      <w:r>
        <w:t>pH</w:t>
      </w:r>
      <w:proofErr w:type="gramEnd"/>
      <w:r>
        <w:t xml:space="preserve"> </w:t>
      </w:r>
      <w:r w:rsidR="000C2CAB">
        <w:t xml:space="preserve">do solo </w:t>
      </w:r>
      <w:r>
        <w:t>a 6,0 (ou 5,5 no plantio direto consolidado)</w:t>
      </w:r>
      <w:r w:rsidR="000C2CAB">
        <w:t>,</w:t>
      </w:r>
      <w:r>
        <w:t xml:space="preserve"> para a cultura da alfafa recomenda</w:t>
      </w:r>
      <w:r w:rsidR="000C2CAB">
        <w:t xml:space="preserve">-se </w:t>
      </w:r>
      <w:r>
        <w:t xml:space="preserve">o pH 6,5. A quantidade de calcário recomendada </w:t>
      </w:r>
      <w:r w:rsidR="00532E72">
        <w:t xml:space="preserve">para </w:t>
      </w:r>
      <w:r w:rsidR="000C2CAB">
        <w:t xml:space="preserve">alfafa, portanto, </w:t>
      </w:r>
      <w:r>
        <w:t xml:space="preserve">é bem maior que para as demais culturas. </w:t>
      </w:r>
    </w:p>
    <w:p w:rsidR="00532E72" w:rsidRDefault="00532E72" w:rsidP="004154A9">
      <w:pPr>
        <w:spacing w:line="240" w:lineRule="auto"/>
        <w:ind w:firstLine="708"/>
        <w:jc w:val="both"/>
      </w:pPr>
      <w:r>
        <w:t xml:space="preserve">Essa particularidade da </w:t>
      </w:r>
      <w:r w:rsidR="00B340EE">
        <w:t>“</w:t>
      </w:r>
      <w:r>
        <w:t>rainha das forrageiras</w:t>
      </w:r>
      <w:r w:rsidR="00B340EE">
        <w:t>”</w:t>
      </w:r>
      <w:r>
        <w:t xml:space="preserve">, </w:t>
      </w:r>
      <w:r w:rsidR="00B340EE">
        <w:t xml:space="preserve">como é conhecida, </w:t>
      </w:r>
      <w:r>
        <w:t xml:space="preserve">aliada </w:t>
      </w:r>
      <w:r w:rsidR="00B340EE">
        <w:t xml:space="preserve">à sua importância como alimento animal de alta qualidade e </w:t>
      </w:r>
      <w:r w:rsidR="000C2CAB">
        <w:t xml:space="preserve">o </w:t>
      </w:r>
      <w:r w:rsidR="00B340EE">
        <w:t xml:space="preserve">seu </w:t>
      </w:r>
      <w:r>
        <w:t>potencial econômico,</w:t>
      </w:r>
      <w:r w:rsidR="00A60D24">
        <w:t xml:space="preserve"> </w:t>
      </w:r>
      <w:r>
        <w:t>despertou o interesse dos coordenadores do Programa Estadual de Correção da Acidez do Solo</w:t>
      </w:r>
      <w:r w:rsidR="00A60D24">
        <w:t>-PECS</w:t>
      </w:r>
      <w:r w:rsidR="006466D8">
        <w:t>. E</w:t>
      </w:r>
      <w:r w:rsidR="00B340EE">
        <w:t>m</w:t>
      </w:r>
      <w:r w:rsidR="00A60D24">
        <w:t xml:space="preserve"> recente </w:t>
      </w:r>
      <w:r w:rsidR="00287815">
        <w:t xml:space="preserve">viagem de monitoramento do Programa </w:t>
      </w:r>
      <w:r w:rsidR="00A60D24">
        <w:t>pelo</w:t>
      </w:r>
      <w:r w:rsidR="00717764">
        <w:t xml:space="preserve"> noroeste do Estado, </w:t>
      </w:r>
      <w:r w:rsidR="00B340EE">
        <w:t xml:space="preserve">visitarem o município de </w:t>
      </w:r>
      <w:r w:rsidR="00717764">
        <w:t>16 de Novembro que se autointitula a “capital da alfafa</w:t>
      </w:r>
      <w:r w:rsidR="00A60D24">
        <w:t>”</w:t>
      </w:r>
      <w:r w:rsidR="00717764">
        <w:t xml:space="preserve">. Na propriedade da família </w:t>
      </w:r>
      <w:proofErr w:type="spellStart"/>
      <w:r w:rsidR="00717764">
        <w:t>Reichert</w:t>
      </w:r>
      <w:proofErr w:type="spellEnd"/>
      <w:r w:rsidR="00717764">
        <w:t xml:space="preserve"> e vizinhas, </w:t>
      </w:r>
      <w:r w:rsidR="00A60D24">
        <w:t xml:space="preserve">tiveram a oportunidade de </w:t>
      </w:r>
      <w:r w:rsidR="00717764">
        <w:t>visitar belíssim</w:t>
      </w:r>
      <w:r w:rsidR="00F63205">
        <w:t xml:space="preserve">os </w:t>
      </w:r>
      <w:r w:rsidR="00717764">
        <w:t>alfafa</w:t>
      </w:r>
      <w:r w:rsidR="00F63205">
        <w:t>is</w:t>
      </w:r>
      <w:r w:rsidR="00717764">
        <w:t xml:space="preserve"> e conversar com os produtores</w:t>
      </w:r>
      <w:r w:rsidR="00F63205">
        <w:t xml:space="preserve">. Esses </w:t>
      </w:r>
      <w:proofErr w:type="gramStart"/>
      <w:r w:rsidR="00F63205">
        <w:t>encontram-se</w:t>
      </w:r>
      <w:proofErr w:type="gramEnd"/>
      <w:r w:rsidR="00F63205">
        <w:t xml:space="preserve"> todos </w:t>
      </w:r>
      <w:r w:rsidR="00717764">
        <w:t>muito satisfeitos com o cultivo e com os rendimentos econômicos propo</w:t>
      </w:r>
      <w:r w:rsidR="001D1F8F">
        <w:t>r</w:t>
      </w:r>
      <w:r w:rsidR="00F63205">
        <w:t>cionados pela cultura.</w:t>
      </w:r>
      <w:r w:rsidR="00717764">
        <w:t xml:space="preserve"> </w:t>
      </w:r>
      <w:r w:rsidR="00A60D24">
        <w:t xml:space="preserve">O </w:t>
      </w:r>
      <w:r w:rsidR="00F63205">
        <w:t xml:space="preserve">que mais </w:t>
      </w:r>
      <w:r w:rsidR="00A60D24">
        <w:t>surpre</w:t>
      </w:r>
      <w:r w:rsidR="009753C9">
        <w:t>e</w:t>
      </w:r>
      <w:r w:rsidR="00A60D24">
        <w:t>nd</w:t>
      </w:r>
      <w:r w:rsidR="009753C9">
        <w:t>e</w:t>
      </w:r>
      <w:r w:rsidR="00F63205">
        <w:t xml:space="preserve">, entretanto, </w:t>
      </w:r>
      <w:r w:rsidR="007206F4">
        <w:t>é</w:t>
      </w:r>
      <w:r w:rsidR="009753C9">
        <w:t xml:space="preserve"> o claro testemunho de que</w:t>
      </w:r>
      <w:r w:rsidR="00D05D88">
        <w:t xml:space="preserve"> a </w:t>
      </w:r>
      <w:r w:rsidR="001D1F8F">
        <w:t>cultura</w:t>
      </w:r>
      <w:r w:rsidR="00D05D88">
        <w:t xml:space="preserve"> vem </w:t>
      </w:r>
      <w:r w:rsidR="001D1F8F">
        <w:t>resist</w:t>
      </w:r>
      <w:r w:rsidR="00D05D88">
        <w:t>indo</w:t>
      </w:r>
      <w:r w:rsidR="001D1F8F">
        <w:t xml:space="preserve"> ao avanço da soja e </w:t>
      </w:r>
      <w:r w:rsidR="00F63205">
        <w:t xml:space="preserve">de </w:t>
      </w:r>
      <w:r w:rsidR="001D1F8F">
        <w:t>outros cultivos de grãos</w:t>
      </w:r>
      <w:r w:rsidR="00D05D88">
        <w:t>. G</w:t>
      </w:r>
      <w:r w:rsidR="001D1F8F">
        <w:t xml:space="preserve">randes </w:t>
      </w:r>
      <w:r w:rsidR="006466D8">
        <w:t xml:space="preserve">alfafais, em </w:t>
      </w:r>
      <w:r w:rsidR="001D1F8F">
        <w:t>áreas contínuas</w:t>
      </w:r>
      <w:r w:rsidR="006466D8">
        <w:t>,</w:t>
      </w:r>
      <w:r w:rsidR="001D1F8F">
        <w:t xml:space="preserve"> chamam a atenção de quem visita a região</w:t>
      </w:r>
      <w:r w:rsidR="006466D8">
        <w:t>. Entre</w:t>
      </w:r>
      <w:r w:rsidR="001D1F8F">
        <w:t xml:space="preserve"> </w:t>
      </w:r>
      <w:r w:rsidR="006466D8">
        <w:t>os</w:t>
      </w:r>
      <w:r w:rsidR="001D1F8F">
        <w:t xml:space="preserve"> municípios vizinhos, Rolador</w:t>
      </w:r>
      <w:r w:rsidR="00F63205">
        <w:t xml:space="preserve"> é mencionado com des</w:t>
      </w:r>
      <w:r w:rsidR="007206F4">
        <w:t>t</w:t>
      </w:r>
      <w:r w:rsidR="00F63205">
        <w:t>aque</w:t>
      </w:r>
      <w:r w:rsidR="001D1F8F">
        <w:t>.</w:t>
      </w:r>
      <w:r w:rsidR="006466D8">
        <w:t xml:space="preserve"> Possivelmente seja quem concentra maior área </w:t>
      </w:r>
      <w:proofErr w:type="spellStart"/>
      <w:r w:rsidR="006466D8">
        <w:t>culivada</w:t>
      </w:r>
      <w:proofErr w:type="spellEnd"/>
      <w:r w:rsidR="006466D8">
        <w:t>.</w:t>
      </w:r>
      <w:r w:rsidR="001D1F8F">
        <w:t xml:space="preserve"> </w:t>
      </w:r>
    </w:p>
    <w:p w:rsidR="00D05D88" w:rsidRDefault="001D1F8F" w:rsidP="004154A9">
      <w:pPr>
        <w:spacing w:line="240" w:lineRule="auto"/>
        <w:ind w:firstLine="708"/>
        <w:jc w:val="both"/>
      </w:pPr>
      <w:r>
        <w:t xml:space="preserve">Toda a produção da família </w:t>
      </w:r>
      <w:proofErr w:type="spellStart"/>
      <w:r>
        <w:t>Reichert</w:t>
      </w:r>
      <w:proofErr w:type="spellEnd"/>
      <w:r>
        <w:t xml:space="preserve"> </w:t>
      </w:r>
      <w:r w:rsidR="00D05D88">
        <w:t xml:space="preserve">e de seus vizinhos </w:t>
      </w:r>
      <w:r>
        <w:t>– seja feno e/</w:t>
      </w:r>
      <w:r w:rsidR="00D05D88">
        <w:t>ou sement</w:t>
      </w:r>
      <w:r>
        <w:t>es</w:t>
      </w:r>
      <w:r w:rsidR="00D05D88">
        <w:t xml:space="preserve"> - </w:t>
      </w:r>
      <w:r>
        <w:t xml:space="preserve">é vendida </w:t>
      </w:r>
      <w:r w:rsidR="00F63205">
        <w:t xml:space="preserve">diretamente na </w:t>
      </w:r>
      <w:r>
        <w:t xml:space="preserve">propriedade, </w:t>
      </w:r>
      <w:proofErr w:type="gramStart"/>
      <w:r>
        <w:t>onde</w:t>
      </w:r>
      <w:proofErr w:type="gramEnd"/>
      <w:r>
        <w:t xml:space="preserve"> os compradores vem buscá-la</w:t>
      </w:r>
      <w:r w:rsidR="00D05D88">
        <w:t xml:space="preserve">. A produção não é suficiente para atender à demanda. As produtividades médias que essas propriedades </w:t>
      </w:r>
      <w:proofErr w:type="gramStart"/>
      <w:r w:rsidR="00D05D88">
        <w:t>vem</w:t>
      </w:r>
      <w:proofErr w:type="gramEnd"/>
      <w:r w:rsidR="00D05D88">
        <w:t xml:space="preserve"> </w:t>
      </w:r>
      <w:r w:rsidR="001A6376">
        <w:t>alcançando, mesmo sem o emprego da mecanização e das tecnologias mais atuais e modernas disponíveis, estão em torno de 15 t/ha de feno e 250 kg/ha de sementes, suficien</w:t>
      </w:r>
      <w:r w:rsidR="00335042">
        <w:t>t</w:t>
      </w:r>
      <w:r w:rsidR="001A6376">
        <w:t xml:space="preserve">es para </w:t>
      </w:r>
      <w:r w:rsidR="00335042">
        <w:t xml:space="preserve">fazer com que a cultura seja preferida aos cultivos de soja e outros grãos. </w:t>
      </w:r>
    </w:p>
    <w:p w:rsidR="007206F4" w:rsidRDefault="00F63205" w:rsidP="004154A9">
      <w:pPr>
        <w:spacing w:line="240" w:lineRule="auto"/>
        <w:ind w:firstLine="708"/>
        <w:jc w:val="both"/>
      </w:pPr>
      <w:r>
        <w:t>Nos idos de 1970/80, era praticamente inconcebível que uma propriedade produtora de leite</w:t>
      </w:r>
      <w:r w:rsidR="00120514">
        <w:t xml:space="preserve">, por exemplo, </w:t>
      </w:r>
      <w:r>
        <w:t xml:space="preserve">não mantivesse uma área mínima de alfafa, como “banco de proteínas”. Por razões que não nos compete analisar, a cultura perdeu expressão, a ponto de o mercado atual ser carente de oferta de sementes </w:t>
      </w:r>
      <w:r w:rsidR="00335042">
        <w:t>de qualidade</w:t>
      </w:r>
      <w:r w:rsidR="00036D47">
        <w:t xml:space="preserve"> e</w:t>
      </w:r>
      <w:r w:rsidR="00335042">
        <w:t xml:space="preserve"> de variedades adaptadas </w:t>
      </w:r>
      <w:proofErr w:type="gramStart"/>
      <w:r w:rsidR="00335042">
        <w:t xml:space="preserve">e realmente produtivas, </w:t>
      </w:r>
      <w:r w:rsidR="00036D47">
        <w:t>e dependente de importações</w:t>
      </w:r>
      <w:proofErr w:type="gramEnd"/>
      <w:r w:rsidR="00036D47">
        <w:t>. Parece muito oportuno</w:t>
      </w:r>
      <w:r w:rsidR="00120514">
        <w:t>, e</w:t>
      </w:r>
      <w:proofErr w:type="gramStart"/>
      <w:r w:rsidR="00036D47">
        <w:t xml:space="preserve">  </w:t>
      </w:r>
      <w:proofErr w:type="gramEnd"/>
      <w:r w:rsidR="00036D47">
        <w:t>fica a sugestão</w:t>
      </w:r>
      <w:r w:rsidR="00775C99">
        <w:t xml:space="preserve"> de</w:t>
      </w:r>
      <w:r w:rsidR="00036D47">
        <w:t xml:space="preserve"> que os </w:t>
      </w:r>
      <w:r w:rsidR="006466D8">
        <w:t xml:space="preserve">nossos </w:t>
      </w:r>
      <w:r w:rsidR="00335042">
        <w:t xml:space="preserve">pesquisadores e </w:t>
      </w:r>
      <w:proofErr w:type="spellStart"/>
      <w:r w:rsidR="00335042">
        <w:t>melhoristas</w:t>
      </w:r>
      <w:proofErr w:type="spellEnd"/>
      <w:r w:rsidR="00335042">
        <w:t xml:space="preserve"> </w:t>
      </w:r>
      <w:r w:rsidR="00036D47">
        <w:t xml:space="preserve">voltem a interessar-se por essa importante cultura. Como ponto de partida para o </w:t>
      </w:r>
      <w:r w:rsidR="00335042">
        <w:t>desenvolv</w:t>
      </w:r>
      <w:r w:rsidR="00036D47">
        <w:t xml:space="preserve">imento de </w:t>
      </w:r>
      <w:r w:rsidR="00335042">
        <w:t>trabalhos de pesquisa</w:t>
      </w:r>
      <w:r w:rsidR="00120514">
        <w:t xml:space="preserve">, </w:t>
      </w:r>
      <w:r w:rsidR="009D1799">
        <w:t>melhoramento</w:t>
      </w:r>
      <w:r w:rsidR="00120514">
        <w:t xml:space="preserve"> e recuperação do </w:t>
      </w:r>
      <w:r w:rsidR="00120514" w:rsidRPr="00120514">
        <w:rPr>
          <w:i/>
        </w:rPr>
        <w:t>status</w:t>
      </w:r>
      <w:r w:rsidR="00120514">
        <w:t xml:space="preserve"> que a cultura merece, </w:t>
      </w:r>
      <w:r w:rsidR="00036D47">
        <w:t xml:space="preserve">o Município de 16 de Novembro (a família </w:t>
      </w:r>
      <w:proofErr w:type="spellStart"/>
      <w:r w:rsidR="00036D47">
        <w:t>Reichert</w:t>
      </w:r>
      <w:proofErr w:type="spellEnd"/>
      <w:proofErr w:type="gramStart"/>
      <w:r w:rsidR="00036D47">
        <w:t xml:space="preserve"> por exemplo</w:t>
      </w:r>
      <w:proofErr w:type="gramEnd"/>
      <w:r w:rsidR="00036D47">
        <w:t>) e vizinhos, constituem-se em importantes fontes para coleta de material</w:t>
      </w:r>
      <w:r w:rsidR="00120514">
        <w:t xml:space="preserve">. </w:t>
      </w:r>
    </w:p>
    <w:p w:rsidR="007206F4" w:rsidRPr="00930EF0" w:rsidRDefault="00346BEA" w:rsidP="00930EF0">
      <w:pPr>
        <w:spacing w:after="0"/>
        <w:jc w:val="right"/>
        <w:rPr>
          <w:sz w:val="20"/>
          <w:szCs w:val="20"/>
        </w:rPr>
      </w:pPr>
      <w:r w:rsidRPr="00930EF0">
        <w:rPr>
          <w:sz w:val="20"/>
          <w:szCs w:val="20"/>
        </w:rPr>
        <w:t>Rivaldo</w:t>
      </w:r>
    </w:p>
    <w:p w:rsidR="00346BEA" w:rsidRPr="00930EF0" w:rsidRDefault="00346BEA" w:rsidP="00930EF0">
      <w:pPr>
        <w:spacing w:after="0"/>
        <w:jc w:val="right"/>
        <w:rPr>
          <w:sz w:val="20"/>
          <w:szCs w:val="20"/>
        </w:rPr>
      </w:pPr>
      <w:r w:rsidRPr="00930EF0">
        <w:rPr>
          <w:sz w:val="20"/>
          <w:szCs w:val="20"/>
        </w:rPr>
        <w:t xml:space="preserve">Coordenador do Programa Estadual </w:t>
      </w:r>
    </w:p>
    <w:p w:rsidR="00346BEA" w:rsidRPr="00930EF0" w:rsidRDefault="00346BEA" w:rsidP="00930EF0">
      <w:pPr>
        <w:spacing w:after="0" w:line="240" w:lineRule="auto"/>
        <w:jc w:val="right"/>
        <w:rPr>
          <w:sz w:val="20"/>
          <w:szCs w:val="20"/>
        </w:rPr>
      </w:pPr>
      <w:proofErr w:type="gramStart"/>
      <w:r w:rsidRPr="00930EF0">
        <w:rPr>
          <w:sz w:val="20"/>
          <w:szCs w:val="20"/>
        </w:rPr>
        <w:t>de</w:t>
      </w:r>
      <w:proofErr w:type="gramEnd"/>
      <w:r w:rsidRPr="00930EF0">
        <w:rPr>
          <w:sz w:val="20"/>
          <w:szCs w:val="20"/>
        </w:rPr>
        <w:t xml:space="preserve"> Correção da Acidez do Solo</w:t>
      </w:r>
      <w:r w:rsidR="007206F4" w:rsidRPr="00930EF0">
        <w:rPr>
          <w:sz w:val="20"/>
          <w:szCs w:val="20"/>
        </w:rPr>
        <w:t>-PECS</w:t>
      </w:r>
      <w:r w:rsidR="00120514" w:rsidRPr="00930EF0">
        <w:rPr>
          <w:sz w:val="20"/>
          <w:szCs w:val="20"/>
        </w:rPr>
        <w:t xml:space="preserve"> </w:t>
      </w:r>
      <w:r w:rsidR="009D1799" w:rsidRPr="00930EF0">
        <w:rPr>
          <w:sz w:val="20"/>
          <w:szCs w:val="20"/>
        </w:rPr>
        <w:t xml:space="preserve"> </w:t>
      </w:r>
    </w:p>
    <w:p w:rsidR="00335042" w:rsidRDefault="00346BEA" w:rsidP="00930EF0">
      <w:pPr>
        <w:spacing w:after="0" w:line="240" w:lineRule="auto"/>
        <w:jc w:val="right"/>
        <w:rPr>
          <w:sz w:val="20"/>
          <w:szCs w:val="20"/>
        </w:rPr>
      </w:pPr>
      <w:r w:rsidRPr="00930EF0">
        <w:rPr>
          <w:sz w:val="20"/>
          <w:szCs w:val="20"/>
        </w:rPr>
        <w:t>(09.06.2014)</w:t>
      </w:r>
      <w:r w:rsidR="00335042" w:rsidRPr="00930EF0">
        <w:rPr>
          <w:sz w:val="20"/>
          <w:szCs w:val="20"/>
        </w:rPr>
        <w:t xml:space="preserve"> </w:t>
      </w:r>
    </w:p>
    <w:p w:rsidR="00862FFB" w:rsidRDefault="00862FFB" w:rsidP="00930EF0">
      <w:pPr>
        <w:spacing w:after="0" w:line="240" w:lineRule="auto"/>
        <w:jc w:val="right"/>
        <w:rPr>
          <w:sz w:val="20"/>
          <w:szCs w:val="20"/>
        </w:rPr>
      </w:pPr>
    </w:p>
    <w:p w:rsidR="00862FFB" w:rsidRDefault="00862FFB" w:rsidP="00930EF0">
      <w:pPr>
        <w:spacing w:after="0" w:line="240" w:lineRule="auto"/>
        <w:jc w:val="right"/>
        <w:rPr>
          <w:sz w:val="20"/>
          <w:szCs w:val="20"/>
        </w:rPr>
      </w:pPr>
    </w:p>
    <w:p w:rsidR="00862FFB" w:rsidRDefault="00862FFB" w:rsidP="00930EF0">
      <w:pPr>
        <w:spacing w:after="0" w:line="240" w:lineRule="auto"/>
        <w:jc w:val="right"/>
        <w:rPr>
          <w:sz w:val="20"/>
          <w:szCs w:val="20"/>
        </w:rPr>
      </w:pPr>
    </w:p>
    <w:p w:rsidR="00862FFB" w:rsidRDefault="00862FFB" w:rsidP="00862FFB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4048976"/>
            <wp:effectExtent l="0" t="0" r="0" b="0"/>
            <wp:docPr id="2" name="Imagem 2" descr="C:\Users\rivaldo-dhein\Desktop\FOTOS PECS\Viagem PECS 05.14\16 Novembr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valdo-dhein\Desktop\FOTOS PECS\Viagem PECS 05.14\16 Novembro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pt-BR"/>
        </w:rPr>
        <w:drawing>
          <wp:inline distT="0" distB="0" distL="0" distR="0">
            <wp:extent cx="5400040" cy="4048976"/>
            <wp:effectExtent l="0" t="0" r="0" b="0"/>
            <wp:docPr id="1" name="Imagem 1" descr="C:\Users\rivaldo-dhein\Desktop\FOTOS PECS\Viagem PECS 05.14\16 Novembr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valdo-dhein\Desktop\FOTOS PECS\Viagem PECS 05.14\16 Novembro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FB" w:rsidRDefault="00862FFB" w:rsidP="00862FFB">
      <w:pPr>
        <w:spacing w:after="0" w:line="240" w:lineRule="auto"/>
        <w:jc w:val="both"/>
        <w:rPr>
          <w:sz w:val="20"/>
          <w:szCs w:val="20"/>
        </w:rPr>
      </w:pPr>
    </w:p>
    <w:p w:rsidR="00862FFB" w:rsidRDefault="00862FFB" w:rsidP="00862FFB">
      <w:pPr>
        <w:spacing w:after="0" w:line="240" w:lineRule="auto"/>
        <w:jc w:val="both"/>
        <w:rPr>
          <w:sz w:val="20"/>
          <w:szCs w:val="20"/>
        </w:rPr>
      </w:pPr>
    </w:p>
    <w:p w:rsidR="00862FFB" w:rsidRDefault="00862FFB" w:rsidP="00862FFB">
      <w:pPr>
        <w:spacing w:after="0" w:line="240" w:lineRule="auto"/>
        <w:jc w:val="both"/>
        <w:rPr>
          <w:sz w:val="20"/>
          <w:szCs w:val="20"/>
        </w:rPr>
      </w:pPr>
    </w:p>
    <w:p w:rsidR="00862FFB" w:rsidRDefault="00862FFB" w:rsidP="00862FFB">
      <w:pPr>
        <w:spacing w:after="0" w:line="240" w:lineRule="auto"/>
        <w:jc w:val="both"/>
        <w:rPr>
          <w:sz w:val="20"/>
          <w:szCs w:val="20"/>
        </w:rPr>
      </w:pPr>
    </w:p>
    <w:p w:rsidR="00862FFB" w:rsidRPr="00930EF0" w:rsidRDefault="00862FFB" w:rsidP="00862FFB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4048976"/>
            <wp:effectExtent l="0" t="0" r="0" b="0"/>
            <wp:docPr id="3" name="Imagem 3" descr="C:\Users\rivaldo-dhein\Desktop\FOTOS PECS\Viagem PECS 05.14\16 Novembr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valdo-dhein\Desktop\FOTOS PECS\Viagem PECS 05.14\16 Novembro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FFB" w:rsidRPr="00930EF0" w:rsidSect="00DD65FE">
      <w:pgSz w:w="11906" w:h="16838"/>
      <w:pgMar w:top="567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A392C"/>
    <w:rsid w:val="00036448"/>
    <w:rsid w:val="00036D47"/>
    <w:rsid w:val="000C2CAB"/>
    <w:rsid w:val="00120514"/>
    <w:rsid w:val="001A6376"/>
    <w:rsid w:val="001D1F8F"/>
    <w:rsid w:val="00287815"/>
    <w:rsid w:val="00335042"/>
    <w:rsid w:val="00346BEA"/>
    <w:rsid w:val="004154A9"/>
    <w:rsid w:val="00486EAC"/>
    <w:rsid w:val="00532E72"/>
    <w:rsid w:val="00590D74"/>
    <w:rsid w:val="005E6001"/>
    <w:rsid w:val="006466D8"/>
    <w:rsid w:val="007054C5"/>
    <w:rsid w:val="00717764"/>
    <w:rsid w:val="007206F4"/>
    <w:rsid w:val="0075401B"/>
    <w:rsid w:val="00775C99"/>
    <w:rsid w:val="0079146E"/>
    <w:rsid w:val="007E70EA"/>
    <w:rsid w:val="00862FFB"/>
    <w:rsid w:val="00930EF0"/>
    <w:rsid w:val="009753C9"/>
    <w:rsid w:val="009B24F1"/>
    <w:rsid w:val="009D1799"/>
    <w:rsid w:val="00A60D24"/>
    <w:rsid w:val="00B340EE"/>
    <w:rsid w:val="00D05D88"/>
    <w:rsid w:val="00D15112"/>
    <w:rsid w:val="00DD51CF"/>
    <w:rsid w:val="00DD65FE"/>
    <w:rsid w:val="00E70A1E"/>
    <w:rsid w:val="00F63205"/>
    <w:rsid w:val="00FA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4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40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54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467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Rivaldo Albino Dhein</cp:lastModifiedBy>
  <cp:revision>6</cp:revision>
  <cp:lastPrinted>2014-07-24T11:54:00Z</cp:lastPrinted>
  <dcterms:created xsi:type="dcterms:W3CDTF">2014-09-18T20:45:00Z</dcterms:created>
  <dcterms:modified xsi:type="dcterms:W3CDTF">2014-09-19T12:42:00Z</dcterms:modified>
</cp:coreProperties>
</file>